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CD4E0" w14:textId="77777777" w:rsidR="00745F86" w:rsidRDefault="00745F86">
      <w:pPr>
        <w:widowControl w:val="0"/>
        <w:pBdr>
          <w:top w:val="nil"/>
          <w:left w:val="nil"/>
          <w:bottom w:val="nil"/>
          <w:right w:val="nil"/>
          <w:between w:val="nil"/>
        </w:pBdr>
        <w:spacing w:after="0" w:line="240" w:lineRule="auto"/>
        <w:rPr>
          <w:color w:val="000000"/>
          <w:sz w:val="20"/>
          <w:szCs w:val="20"/>
        </w:rPr>
      </w:pPr>
    </w:p>
    <w:tbl>
      <w:tblPr>
        <w:tblStyle w:val="ab"/>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7020"/>
      </w:tblGrid>
      <w:tr w:rsidR="00745F86" w14:paraId="009CE8DF" w14:textId="77777777">
        <w:trPr>
          <w:trHeight w:val="18"/>
          <w:jc w:val="center"/>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F3524" w14:textId="77777777" w:rsidR="00745F86" w:rsidRDefault="00924388">
            <w:pPr>
              <w:rPr>
                <w:sz w:val="20"/>
                <w:szCs w:val="20"/>
              </w:rPr>
            </w:pPr>
            <w:r>
              <w:rPr>
                <w:b/>
                <w:color w:val="00B0F0"/>
                <w:sz w:val="20"/>
                <w:szCs w:val="20"/>
              </w:rPr>
              <w:t>Position Title:</w:t>
            </w:r>
          </w:p>
        </w:tc>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6A6E1" w14:textId="77777777" w:rsidR="00745F86" w:rsidRDefault="00924388">
            <w:pPr>
              <w:rPr>
                <w:b/>
                <w:sz w:val="20"/>
                <w:szCs w:val="20"/>
              </w:rPr>
            </w:pPr>
            <w:r>
              <w:rPr>
                <w:b/>
                <w:sz w:val="20"/>
                <w:szCs w:val="20"/>
              </w:rPr>
              <w:t xml:space="preserve">Chief Executive Officer                                                                           </w:t>
            </w:r>
          </w:p>
        </w:tc>
      </w:tr>
      <w:tr w:rsidR="00745F86" w14:paraId="37DC1E23" w14:textId="77777777">
        <w:trPr>
          <w:trHeight w:val="115"/>
          <w:jc w:val="center"/>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E7267" w14:textId="77777777" w:rsidR="00745F86" w:rsidRDefault="00924388">
            <w:pPr>
              <w:rPr>
                <w:sz w:val="20"/>
                <w:szCs w:val="20"/>
              </w:rPr>
            </w:pPr>
            <w:r>
              <w:rPr>
                <w:b/>
                <w:color w:val="00B0F0"/>
                <w:sz w:val="20"/>
                <w:szCs w:val="20"/>
              </w:rPr>
              <w:t>Salary Range:</w:t>
            </w:r>
          </w:p>
        </w:tc>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7A685" w14:textId="60EDDA31" w:rsidR="00745F86" w:rsidRDefault="00924388">
            <w:pPr>
              <w:rPr>
                <w:sz w:val="20"/>
                <w:szCs w:val="20"/>
              </w:rPr>
            </w:pPr>
            <w:r>
              <w:rPr>
                <w:sz w:val="20"/>
                <w:szCs w:val="20"/>
              </w:rPr>
              <w:t>$</w:t>
            </w:r>
          </w:p>
        </w:tc>
      </w:tr>
      <w:tr w:rsidR="00745F86" w14:paraId="69DD1307" w14:textId="77777777">
        <w:trPr>
          <w:trHeight w:val="115"/>
          <w:jc w:val="center"/>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CF065" w14:textId="77777777" w:rsidR="00745F86" w:rsidRDefault="00924388">
            <w:pPr>
              <w:rPr>
                <w:sz w:val="20"/>
                <w:szCs w:val="20"/>
              </w:rPr>
            </w:pPr>
            <w:r>
              <w:rPr>
                <w:b/>
                <w:color w:val="00B0F0"/>
                <w:sz w:val="20"/>
                <w:szCs w:val="20"/>
              </w:rPr>
              <w:t>Work Location:</w:t>
            </w:r>
          </w:p>
        </w:tc>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F17B3" w14:textId="08D9556B" w:rsidR="00745F86" w:rsidRDefault="00924388">
            <w:pPr>
              <w:rPr>
                <w:sz w:val="20"/>
                <w:szCs w:val="20"/>
              </w:rPr>
            </w:pPr>
            <w:r>
              <w:rPr>
                <w:sz w:val="20"/>
                <w:szCs w:val="20"/>
              </w:rPr>
              <w:t>Drouin, Morwell or</w:t>
            </w:r>
            <w:r w:rsidR="002072CF">
              <w:rPr>
                <w:sz w:val="20"/>
                <w:szCs w:val="20"/>
              </w:rPr>
              <w:t xml:space="preserve"> Newborough</w:t>
            </w:r>
          </w:p>
        </w:tc>
      </w:tr>
      <w:tr w:rsidR="00745F86" w14:paraId="65088125" w14:textId="77777777">
        <w:trPr>
          <w:trHeight w:val="115"/>
          <w:jc w:val="center"/>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FEE0D" w14:textId="77777777" w:rsidR="00745F86" w:rsidRDefault="00924388">
            <w:pPr>
              <w:rPr>
                <w:sz w:val="20"/>
                <w:szCs w:val="20"/>
              </w:rPr>
            </w:pPr>
            <w:r>
              <w:rPr>
                <w:b/>
                <w:color w:val="00B0F0"/>
                <w:sz w:val="20"/>
                <w:szCs w:val="20"/>
              </w:rPr>
              <w:t>Employment Conditions:</w:t>
            </w:r>
          </w:p>
        </w:tc>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C41E4" w14:textId="3A248B98" w:rsidR="00745F86" w:rsidRDefault="00924388">
            <w:pPr>
              <w:rPr>
                <w:sz w:val="20"/>
                <w:szCs w:val="20"/>
              </w:rPr>
            </w:pPr>
            <w:r>
              <w:rPr>
                <w:sz w:val="20"/>
                <w:szCs w:val="20"/>
              </w:rPr>
              <w:t>Full Time</w:t>
            </w:r>
            <w:r w:rsidR="002072CF">
              <w:rPr>
                <w:sz w:val="20"/>
                <w:szCs w:val="20"/>
              </w:rPr>
              <w:t xml:space="preserve"> or by negotiation </w:t>
            </w:r>
          </w:p>
        </w:tc>
      </w:tr>
      <w:tr w:rsidR="00745F86" w14:paraId="06CE1326" w14:textId="77777777">
        <w:trPr>
          <w:trHeight w:val="123"/>
          <w:jc w:val="center"/>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4D65F" w14:textId="77777777" w:rsidR="00745F86" w:rsidRDefault="00924388">
            <w:pPr>
              <w:rPr>
                <w:sz w:val="20"/>
                <w:szCs w:val="20"/>
              </w:rPr>
            </w:pPr>
            <w:r>
              <w:rPr>
                <w:b/>
                <w:color w:val="00B0F0"/>
                <w:sz w:val="20"/>
                <w:szCs w:val="20"/>
              </w:rPr>
              <w:t>Position Reports To:</w:t>
            </w:r>
          </w:p>
        </w:tc>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0D3E7" w14:textId="77777777" w:rsidR="00745F86" w:rsidRDefault="00924388">
            <w:pPr>
              <w:rPr>
                <w:sz w:val="20"/>
                <w:szCs w:val="20"/>
              </w:rPr>
            </w:pPr>
            <w:r>
              <w:rPr>
                <w:sz w:val="20"/>
                <w:szCs w:val="20"/>
              </w:rPr>
              <w:t>Headway Gippsland Board</w:t>
            </w:r>
          </w:p>
        </w:tc>
      </w:tr>
    </w:tbl>
    <w:p w14:paraId="04D8F53F" w14:textId="77777777" w:rsidR="00745F86" w:rsidRDefault="00745F86">
      <w:pPr>
        <w:spacing w:line="240" w:lineRule="auto"/>
        <w:rPr>
          <w:b/>
          <w:color w:val="0070C0"/>
          <w:sz w:val="20"/>
          <w:szCs w:val="20"/>
        </w:rPr>
      </w:pPr>
    </w:p>
    <w:p w14:paraId="12452212" w14:textId="77777777" w:rsidR="00745F86" w:rsidRDefault="00924388">
      <w:pPr>
        <w:spacing w:after="0" w:line="240" w:lineRule="auto"/>
        <w:rPr>
          <w:b/>
          <w:color w:val="0070C0"/>
          <w:sz w:val="20"/>
          <w:szCs w:val="20"/>
        </w:rPr>
      </w:pPr>
      <w:r>
        <w:rPr>
          <w:b/>
          <w:color w:val="0070C0"/>
          <w:sz w:val="20"/>
          <w:szCs w:val="20"/>
        </w:rPr>
        <w:t>About Headway Gippsland</w:t>
      </w:r>
    </w:p>
    <w:p w14:paraId="0138B827" w14:textId="3B2022AC" w:rsidR="00745F86" w:rsidRDefault="00924388">
      <w:pPr>
        <w:shd w:val="clear" w:color="auto" w:fill="FFFFFF"/>
        <w:spacing w:after="0" w:line="240" w:lineRule="auto"/>
        <w:rPr>
          <w:sz w:val="20"/>
          <w:szCs w:val="20"/>
        </w:rPr>
      </w:pPr>
      <w:r>
        <w:rPr>
          <w:sz w:val="20"/>
          <w:szCs w:val="20"/>
        </w:rPr>
        <w:t xml:space="preserve">Headway Gippsland Inc. is a </w:t>
      </w:r>
      <w:r w:rsidR="00BD7D59">
        <w:rPr>
          <w:sz w:val="20"/>
          <w:szCs w:val="20"/>
        </w:rPr>
        <w:t>not-for-profit</w:t>
      </w:r>
      <w:r>
        <w:rPr>
          <w:sz w:val="20"/>
          <w:szCs w:val="20"/>
        </w:rPr>
        <w:t xml:space="preserve"> organisation operating in Gippsland, Victoria and has been providing services to </w:t>
      </w:r>
      <w:r w:rsidR="002072CF">
        <w:rPr>
          <w:sz w:val="20"/>
          <w:szCs w:val="20"/>
        </w:rPr>
        <w:t>people</w:t>
      </w:r>
      <w:r>
        <w:rPr>
          <w:sz w:val="20"/>
          <w:szCs w:val="20"/>
        </w:rPr>
        <w:t xml:space="preserve"> with acquired brain injuries for the past 35 years. </w:t>
      </w:r>
    </w:p>
    <w:p w14:paraId="4B4B41ED" w14:textId="77777777" w:rsidR="00745F86" w:rsidRDefault="00745F86">
      <w:pPr>
        <w:shd w:val="clear" w:color="auto" w:fill="FFFFFF"/>
        <w:spacing w:after="0" w:line="240" w:lineRule="auto"/>
        <w:rPr>
          <w:sz w:val="20"/>
          <w:szCs w:val="20"/>
        </w:rPr>
      </w:pPr>
    </w:p>
    <w:p w14:paraId="212D044E" w14:textId="77777777" w:rsidR="00745F86" w:rsidRDefault="00924388">
      <w:pPr>
        <w:shd w:val="clear" w:color="auto" w:fill="FFFFFF"/>
        <w:spacing w:after="0" w:line="240" w:lineRule="auto"/>
        <w:rPr>
          <w:b/>
          <w:color w:val="0070C0"/>
          <w:sz w:val="20"/>
          <w:szCs w:val="20"/>
        </w:rPr>
      </w:pPr>
      <w:r>
        <w:rPr>
          <w:b/>
          <w:color w:val="0070C0"/>
          <w:sz w:val="20"/>
          <w:szCs w:val="20"/>
        </w:rPr>
        <w:t>Our Workplace</w:t>
      </w:r>
    </w:p>
    <w:p w14:paraId="570AEAB1" w14:textId="77777777" w:rsidR="00745F86" w:rsidRDefault="00924388">
      <w:pPr>
        <w:shd w:val="clear" w:color="auto" w:fill="FFFFFF"/>
        <w:spacing w:after="0" w:line="240" w:lineRule="auto"/>
        <w:rPr>
          <w:sz w:val="20"/>
          <w:szCs w:val="20"/>
        </w:rPr>
      </w:pPr>
      <w:r>
        <w:rPr>
          <w:sz w:val="20"/>
          <w:szCs w:val="20"/>
        </w:rPr>
        <w:t>Our mission is to provide exceptional services to individuals with an acquired brain injury (ABI) and other disabilities and their carers, in order to participate in all aspects of community life. Ours is a vision of a society that is inclusive of all.</w:t>
      </w:r>
    </w:p>
    <w:p w14:paraId="3A704519" w14:textId="77777777" w:rsidR="00745F86" w:rsidRDefault="00745F86">
      <w:pPr>
        <w:spacing w:after="0" w:line="240" w:lineRule="auto"/>
        <w:rPr>
          <w:sz w:val="20"/>
          <w:szCs w:val="20"/>
        </w:rPr>
      </w:pPr>
    </w:p>
    <w:p w14:paraId="0017A654" w14:textId="77777777" w:rsidR="00745F86" w:rsidRDefault="00924388">
      <w:pPr>
        <w:spacing w:after="0" w:line="240" w:lineRule="auto"/>
        <w:rPr>
          <w:b/>
          <w:color w:val="0070C0"/>
          <w:sz w:val="20"/>
          <w:szCs w:val="20"/>
        </w:rPr>
      </w:pPr>
      <w:r>
        <w:rPr>
          <w:b/>
          <w:color w:val="0070C0"/>
          <w:sz w:val="20"/>
          <w:szCs w:val="20"/>
        </w:rPr>
        <w:t>KEY RESPONSIBILITIES</w:t>
      </w:r>
    </w:p>
    <w:p w14:paraId="26549A9E" w14:textId="77777777" w:rsidR="00745F86" w:rsidRDefault="00745F86">
      <w:pPr>
        <w:spacing w:after="0" w:line="240" w:lineRule="auto"/>
        <w:rPr>
          <w:b/>
          <w:sz w:val="4"/>
          <w:szCs w:val="4"/>
        </w:rPr>
      </w:pPr>
    </w:p>
    <w:p w14:paraId="16BC586C" w14:textId="77777777" w:rsidR="00745F86" w:rsidRDefault="00924388">
      <w:pPr>
        <w:spacing w:after="0" w:line="240" w:lineRule="auto"/>
        <w:rPr>
          <w:b/>
          <w:sz w:val="20"/>
          <w:szCs w:val="20"/>
        </w:rPr>
      </w:pPr>
      <w:r>
        <w:rPr>
          <w:b/>
          <w:sz w:val="20"/>
          <w:szCs w:val="20"/>
        </w:rPr>
        <w:t xml:space="preserve">Governance </w:t>
      </w:r>
    </w:p>
    <w:p w14:paraId="5066C31F" w14:textId="3B93509C" w:rsidR="00745F86" w:rsidRPr="002072CF" w:rsidRDefault="002072CF" w:rsidP="002072CF">
      <w:pPr>
        <w:numPr>
          <w:ilvl w:val="0"/>
          <w:numId w:val="4"/>
        </w:numPr>
        <w:spacing w:after="0" w:line="240" w:lineRule="auto"/>
        <w:rPr>
          <w:sz w:val="20"/>
          <w:szCs w:val="20"/>
        </w:rPr>
      </w:pPr>
      <w:r w:rsidRPr="002072CF">
        <w:rPr>
          <w:sz w:val="20"/>
          <w:szCs w:val="20"/>
        </w:rPr>
        <w:t xml:space="preserve">Provide advice </w:t>
      </w:r>
      <w:r w:rsidR="00BD7D59" w:rsidRPr="002072CF">
        <w:rPr>
          <w:sz w:val="20"/>
          <w:szCs w:val="20"/>
        </w:rPr>
        <w:t>to the</w:t>
      </w:r>
      <w:r w:rsidR="00924388" w:rsidRPr="002072CF">
        <w:rPr>
          <w:sz w:val="20"/>
          <w:szCs w:val="20"/>
        </w:rPr>
        <w:t xml:space="preserve"> Board by providing advice and information relating to relevant legislative and statutory frameworks to achieve good governance outcomes</w:t>
      </w:r>
      <w:r w:rsidRPr="002072CF">
        <w:rPr>
          <w:sz w:val="20"/>
          <w:szCs w:val="20"/>
        </w:rPr>
        <w:t xml:space="preserve"> and </w:t>
      </w:r>
      <w:r>
        <w:rPr>
          <w:sz w:val="20"/>
          <w:szCs w:val="20"/>
        </w:rPr>
        <w:t xml:space="preserve">regarding </w:t>
      </w:r>
      <w:r w:rsidR="00924388" w:rsidRPr="002072CF">
        <w:rPr>
          <w:sz w:val="20"/>
          <w:szCs w:val="20"/>
        </w:rPr>
        <w:t>the protocols, policy and processes required to achieve effective decision making and best-practice in governance</w:t>
      </w:r>
    </w:p>
    <w:p w14:paraId="11585115" w14:textId="017EA201" w:rsidR="00745F86" w:rsidRDefault="00924388">
      <w:pPr>
        <w:numPr>
          <w:ilvl w:val="0"/>
          <w:numId w:val="4"/>
        </w:numPr>
        <w:spacing w:after="0" w:line="240" w:lineRule="auto"/>
        <w:rPr>
          <w:sz w:val="20"/>
          <w:szCs w:val="20"/>
        </w:rPr>
      </w:pPr>
      <w:r>
        <w:rPr>
          <w:sz w:val="20"/>
          <w:szCs w:val="20"/>
        </w:rPr>
        <w:t xml:space="preserve">Assist the </w:t>
      </w:r>
      <w:r w:rsidR="00BD7D59">
        <w:rPr>
          <w:sz w:val="20"/>
          <w:szCs w:val="20"/>
        </w:rPr>
        <w:t>Board to</w:t>
      </w:r>
      <w:r>
        <w:rPr>
          <w:sz w:val="20"/>
          <w:szCs w:val="20"/>
        </w:rPr>
        <w:t xml:space="preserve"> ensure contractual, statutory and legislative requirements are satisfied relative to operational performance, planning and reporting</w:t>
      </w:r>
    </w:p>
    <w:p w14:paraId="042B5DC9" w14:textId="0DEF8519" w:rsidR="00745F86" w:rsidRDefault="002072CF">
      <w:pPr>
        <w:numPr>
          <w:ilvl w:val="0"/>
          <w:numId w:val="4"/>
        </w:numPr>
        <w:spacing w:after="120" w:line="240" w:lineRule="auto"/>
        <w:rPr>
          <w:sz w:val="20"/>
          <w:szCs w:val="20"/>
        </w:rPr>
      </w:pPr>
      <w:r>
        <w:rPr>
          <w:sz w:val="20"/>
          <w:szCs w:val="20"/>
        </w:rPr>
        <w:t xml:space="preserve">Work collaboratively with the Board and </w:t>
      </w:r>
      <w:r w:rsidR="00924388">
        <w:rPr>
          <w:sz w:val="20"/>
          <w:szCs w:val="20"/>
        </w:rPr>
        <w:t xml:space="preserve">  </w:t>
      </w:r>
      <w:r>
        <w:rPr>
          <w:sz w:val="20"/>
          <w:szCs w:val="20"/>
        </w:rPr>
        <w:t xml:space="preserve">the importance </w:t>
      </w:r>
      <w:r w:rsidR="00047B20">
        <w:rPr>
          <w:sz w:val="20"/>
          <w:szCs w:val="20"/>
        </w:rPr>
        <w:t>of maintain</w:t>
      </w:r>
      <w:r w:rsidR="00924388">
        <w:rPr>
          <w:sz w:val="20"/>
          <w:szCs w:val="20"/>
        </w:rPr>
        <w:t xml:space="preserve"> productive and professional relationships with</w:t>
      </w:r>
      <w:r>
        <w:rPr>
          <w:sz w:val="20"/>
          <w:szCs w:val="20"/>
        </w:rPr>
        <w:t xml:space="preserve"> </w:t>
      </w:r>
      <w:r w:rsidR="00BD7D59">
        <w:rPr>
          <w:sz w:val="20"/>
          <w:szCs w:val="20"/>
        </w:rPr>
        <w:t>all Board</w:t>
      </w:r>
      <w:r w:rsidR="00924388">
        <w:rPr>
          <w:sz w:val="20"/>
          <w:szCs w:val="20"/>
        </w:rPr>
        <w:t xml:space="preserve"> members</w:t>
      </w:r>
      <w:r>
        <w:rPr>
          <w:sz w:val="20"/>
          <w:szCs w:val="20"/>
        </w:rPr>
        <w:t>.</w:t>
      </w:r>
    </w:p>
    <w:p w14:paraId="0EB9A29E" w14:textId="77777777" w:rsidR="00745F86" w:rsidRDefault="00924388">
      <w:pPr>
        <w:spacing w:after="120" w:line="240" w:lineRule="auto"/>
        <w:rPr>
          <w:b/>
          <w:sz w:val="20"/>
          <w:szCs w:val="20"/>
        </w:rPr>
      </w:pPr>
      <w:r>
        <w:rPr>
          <w:b/>
          <w:sz w:val="20"/>
          <w:szCs w:val="20"/>
        </w:rPr>
        <w:t>Strategic Development and Reporting</w:t>
      </w:r>
    </w:p>
    <w:p w14:paraId="02A03C87" w14:textId="7E19FE51" w:rsidR="00745F86" w:rsidRDefault="00924388">
      <w:pPr>
        <w:numPr>
          <w:ilvl w:val="0"/>
          <w:numId w:val="4"/>
        </w:numPr>
        <w:pBdr>
          <w:top w:val="nil"/>
          <w:left w:val="nil"/>
          <w:bottom w:val="nil"/>
          <w:right w:val="nil"/>
          <w:between w:val="nil"/>
        </w:pBdr>
        <w:spacing w:after="0" w:line="240" w:lineRule="auto"/>
        <w:rPr>
          <w:sz w:val="20"/>
          <w:szCs w:val="20"/>
        </w:rPr>
      </w:pPr>
      <w:r>
        <w:rPr>
          <w:sz w:val="20"/>
          <w:szCs w:val="20"/>
        </w:rPr>
        <w:t xml:space="preserve"> </w:t>
      </w:r>
      <w:r w:rsidR="00011C73">
        <w:rPr>
          <w:sz w:val="20"/>
          <w:szCs w:val="20"/>
        </w:rPr>
        <w:t>P</w:t>
      </w:r>
      <w:r>
        <w:rPr>
          <w:sz w:val="20"/>
          <w:szCs w:val="20"/>
        </w:rPr>
        <w:t>rovide regular reports to the board that monitor</w:t>
      </w:r>
      <w:r w:rsidR="00011C73">
        <w:rPr>
          <w:sz w:val="20"/>
          <w:szCs w:val="20"/>
        </w:rPr>
        <w:t>s</w:t>
      </w:r>
      <w:r>
        <w:rPr>
          <w:sz w:val="20"/>
          <w:szCs w:val="20"/>
        </w:rPr>
        <w:t xml:space="preserve"> achievement against strategic objectives.</w:t>
      </w:r>
    </w:p>
    <w:p w14:paraId="583EB233" w14:textId="50E78321" w:rsidR="00745F86" w:rsidRDefault="00924388">
      <w:pPr>
        <w:numPr>
          <w:ilvl w:val="0"/>
          <w:numId w:val="4"/>
        </w:numPr>
        <w:pBdr>
          <w:top w:val="nil"/>
          <w:left w:val="nil"/>
          <w:bottom w:val="nil"/>
          <w:right w:val="nil"/>
          <w:between w:val="nil"/>
        </w:pBdr>
        <w:spacing w:after="0" w:line="240" w:lineRule="auto"/>
        <w:rPr>
          <w:sz w:val="20"/>
          <w:szCs w:val="20"/>
        </w:rPr>
      </w:pPr>
      <w:r>
        <w:rPr>
          <w:sz w:val="20"/>
          <w:szCs w:val="20"/>
        </w:rPr>
        <w:t>Remain updated with the development of the NDIA and associated programs to incorporate opportunities and compliance developments that align with the strategic objective</w:t>
      </w:r>
      <w:r w:rsidR="00011C73">
        <w:rPr>
          <w:sz w:val="20"/>
          <w:szCs w:val="20"/>
        </w:rPr>
        <w:t>s.</w:t>
      </w:r>
    </w:p>
    <w:p w14:paraId="78474058" w14:textId="16D04CCC" w:rsidR="00745F86" w:rsidRDefault="00924388">
      <w:pPr>
        <w:numPr>
          <w:ilvl w:val="0"/>
          <w:numId w:val="4"/>
        </w:numPr>
        <w:pBdr>
          <w:top w:val="nil"/>
          <w:left w:val="nil"/>
          <w:bottom w:val="nil"/>
          <w:right w:val="nil"/>
          <w:between w:val="nil"/>
        </w:pBdr>
        <w:spacing w:after="0" w:line="240" w:lineRule="auto"/>
        <w:rPr>
          <w:sz w:val="20"/>
          <w:szCs w:val="20"/>
        </w:rPr>
      </w:pPr>
      <w:r>
        <w:rPr>
          <w:sz w:val="20"/>
          <w:szCs w:val="20"/>
        </w:rPr>
        <w:t xml:space="preserve">Oversee the completion and submission of the financial and outcome reports as required by funding </w:t>
      </w:r>
      <w:commentRangeStart w:id="0"/>
      <w:r>
        <w:rPr>
          <w:sz w:val="20"/>
          <w:szCs w:val="20"/>
        </w:rPr>
        <w:t>organisations</w:t>
      </w:r>
      <w:commentRangeEnd w:id="0"/>
      <w:r w:rsidR="00543AE0">
        <w:rPr>
          <w:rStyle w:val="CommentReference"/>
        </w:rPr>
        <w:commentReference w:id="0"/>
      </w:r>
      <w:r>
        <w:rPr>
          <w:sz w:val="20"/>
          <w:szCs w:val="20"/>
        </w:rPr>
        <w:t>.</w:t>
      </w:r>
      <w:r w:rsidR="00011C73">
        <w:rPr>
          <w:sz w:val="20"/>
          <w:szCs w:val="20"/>
        </w:rPr>
        <w:t xml:space="preserve"> </w:t>
      </w:r>
    </w:p>
    <w:p w14:paraId="607C5D70" w14:textId="052C14E8" w:rsidR="00745F86" w:rsidRDefault="00924388">
      <w:pPr>
        <w:numPr>
          <w:ilvl w:val="0"/>
          <w:numId w:val="4"/>
        </w:numPr>
        <w:pBdr>
          <w:top w:val="nil"/>
          <w:left w:val="nil"/>
          <w:bottom w:val="nil"/>
          <w:right w:val="nil"/>
          <w:between w:val="nil"/>
        </w:pBdr>
        <w:spacing w:after="0" w:line="240" w:lineRule="auto"/>
        <w:rPr>
          <w:sz w:val="20"/>
          <w:szCs w:val="20"/>
        </w:rPr>
      </w:pPr>
      <w:r>
        <w:rPr>
          <w:sz w:val="20"/>
          <w:szCs w:val="20"/>
        </w:rPr>
        <w:t xml:space="preserve">Commit to and lead a culture of </w:t>
      </w:r>
      <w:r w:rsidR="00543AE0">
        <w:rPr>
          <w:sz w:val="20"/>
          <w:szCs w:val="20"/>
        </w:rPr>
        <w:t>continuous improvement</w:t>
      </w:r>
      <w:r>
        <w:rPr>
          <w:sz w:val="20"/>
          <w:szCs w:val="20"/>
        </w:rPr>
        <w:t xml:space="preserve"> throughout the organisation including the Board, staff, volunteers and carers.</w:t>
      </w:r>
    </w:p>
    <w:p w14:paraId="1E197A11" w14:textId="23FB547D" w:rsidR="00745F86" w:rsidRDefault="00924388">
      <w:pPr>
        <w:numPr>
          <w:ilvl w:val="0"/>
          <w:numId w:val="4"/>
        </w:numPr>
        <w:pBdr>
          <w:top w:val="nil"/>
          <w:left w:val="nil"/>
          <w:bottom w:val="nil"/>
          <w:right w:val="nil"/>
          <w:between w:val="nil"/>
        </w:pBdr>
        <w:spacing w:after="0" w:line="240" w:lineRule="auto"/>
        <w:rPr>
          <w:sz w:val="20"/>
          <w:szCs w:val="20"/>
        </w:rPr>
      </w:pPr>
      <w:r>
        <w:rPr>
          <w:sz w:val="20"/>
          <w:szCs w:val="20"/>
        </w:rPr>
        <w:t xml:space="preserve">Analyse, monitor and report to the Board on issues that arise and may be </w:t>
      </w:r>
      <w:r w:rsidR="00543AE0">
        <w:rPr>
          <w:sz w:val="20"/>
          <w:szCs w:val="20"/>
        </w:rPr>
        <w:t>relevant to</w:t>
      </w:r>
      <w:r>
        <w:rPr>
          <w:sz w:val="20"/>
          <w:szCs w:val="20"/>
        </w:rPr>
        <w:t xml:space="preserve"> </w:t>
      </w:r>
      <w:r w:rsidR="00011C73">
        <w:rPr>
          <w:sz w:val="20"/>
          <w:szCs w:val="20"/>
        </w:rPr>
        <w:t xml:space="preserve">the business. </w:t>
      </w:r>
    </w:p>
    <w:p w14:paraId="526C92A0" w14:textId="77777777" w:rsidR="00745F86" w:rsidRDefault="00745F86">
      <w:pPr>
        <w:pBdr>
          <w:top w:val="nil"/>
          <w:left w:val="nil"/>
          <w:bottom w:val="nil"/>
          <w:right w:val="nil"/>
          <w:between w:val="nil"/>
        </w:pBdr>
        <w:spacing w:after="0" w:line="240" w:lineRule="auto"/>
        <w:rPr>
          <w:sz w:val="20"/>
          <w:szCs w:val="20"/>
        </w:rPr>
      </w:pPr>
    </w:p>
    <w:p w14:paraId="2A41E3A9" w14:textId="77777777" w:rsidR="00745F86" w:rsidRDefault="00924388">
      <w:pPr>
        <w:pBdr>
          <w:top w:val="nil"/>
          <w:left w:val="nil"/>
          <w:bottom w:val="nil"/>
          <w:right w:val="nil"/>
          <w:between w:val="nil"/>
        </w:pBdr>
        <w:spacing w:after="0" w:line="240" w:lineRule="auto"/>
        <w:rPr>
          <w:b/>
          <w:sz w:val="20"/>
          <w:szCs w:val="20"/>
        </w:rPr>
      </w:pPr>
      <w:r>
        <w:rPr>
          <w:b/>
          <w:sz w:val="20"/>
          <w:szCs w:val="20"/>
        </w:rPr>
        <w:t>Financial Management</w:t>
      </w:r>
    </w:p>
    <w:p w14:paraId="3CC79493" w14:textId="5F362D9F" w:rsidR="00745F86" w:rsidRDefault="00924388">
      <w:pPr>
        <w:numPr>
          <w:ilvl w:val="0"/>
          <w:numId w:val="4"/>
        </w:numPr>
        <w:pBdr>
          <w:top w:val="nil"/>
          <w:left w:val="nil"/>
          <w:bottom w:val="nil"/>
          <w:right w:val="nil"/>
          <w:between w:val="nil"/>
        </w:pBdr>
        <w:spacing w:after="0" w:line="240" w:lineRule="auto"/>
        <w:rPr>
          <w:sz w:val="20"/>
          <w:szCs w:val="20"/>
        </w:rPr>
      </w:pPr>
      <w:r>
        <w:rPr>
          <w:sz w:val="20"/>
          <w:szCs w:val="20"/>
        </w:rPr>
        <w:t xml:space="preserve">Review and monitor budgets </w:t>
      </w:r>
    </w:p>
    <w:p w14:paraId="4F9B9E7F" w14:textId="0EE437DE" w:rsidR="00745F86" w:rsidRPr="00543AE0" w:rsidRDefault="00924388">
      <w:pPr>
        <w:numPr>
          <w:ilvl w:val="0"/>
          <w:numId w:val="4"/>
        </w:numPr>
        <w:pBdr>
          <w:top w:val="nil"/>
          <w:left w:val="nil"/>
          <w:bottom w:val="nil"/>
          <w:right w:val="nil"/>
          <w:between w:val="nil"/>
        </w:pBdr>
        <w:spacing w:after="0" w:line="240" w:lineRule="auto"/>
        <w:rPr>
          <w:sz w:val="20"/>
          <w:szCs w:val="20"/>
        </w:rPr>
      </w:pPr>
      <w:r>
        <w:rPr>
          <w:sz w:val="20"/>
          <w:szCs w:val="20"/>
        </w:rPr>
        <w:t xml:space="preserve">Continually </w:t>
      </w:r>
      <w:r w:rsidRPr="00543AE0">
        <w:rPr>
          <w:sz w:val="20"/>
          <w:szCs w:val="20"/>
        </w:rPr>
        <w:t>seek opportunities and develop strategies to improve the financial position of Headway Gippsland Inc.</w:t>
      </w:r>
    </w:p>
    <w:p w14:paraId="201C58D6" w14:textId="6148E9D2" w:rsidR="00745F86" w:rsidRPr="00543AE0" w:rsidRDefault="00924388">
      <w:pPr>
        <w:numPr>
          <w:ilvl w:val="0"/>
          <w:numId w:val="4"/>
        </w:numPr>
        <w:pBdr>
          <w:top w:val="nil"/>
          <w:left w:val="nil"/>
          <w:bottom w:val="nil"/>
          <w:right w:val="nil"/>
          <w:between w:val="nil"/>
        </w:pBdr>
        <w:spacing w:after="0" w:line="240" w:lineRule="auto"/>
        <w:rPr>
          <w:sz w:val="20"/>
          <w:szCs w:val="20"/>
        </w:rPr>
      </w:pPr>
      <w:r w:rsidRPr="00543AE0">
        <w:rPr>
          <w:sz w:val="20"/>
          <w:szCs w:val="20"/>
        </w:rPr>
        <w:t>Maintain adherence to statutory and Board requirements for financial and organisational reporting</w:t>
      </w:r>
      <w:r w:rsidR="00011C73" w:rsidRPr="00543AE0">
        <w:rPr>
          <w:sz w:val="20"/>
          <w:szCs w:val="20"/>
        </w:rPr>
        <w:t>.</w:t>
      </w:r>
    </w:p>
    <w:p w14:paraId="6E95B38F" w14:textId="7D6FC4D5" w:rsidR="00745F86" w:rsidRPr="00543AE0" w:rsidRDefault="00924388">
      <w:pPr>
        <w:numPr>
          <w:ilvl w:val="0"/>
          <w:numId w:val="4"/>
        </w:numPr>
        <w:pBdr>
          <w:top w:val="nil"/>
          <w:left w:val="nil"/>
          <w:bottom w:val="nil"/>
          <w:right w:val="nil"/>
          <w:between w:val="nil"/>
        </w:pBdr>
        <w:spacing w:after="0" w:line="240" w:lineRule="auto"/>
        <w:rPr>
          <w:sz w:val="20"/>
          <w:szCs w:val="20"/>
        </w:rPr>
      </w:pPr>
      <w:r w:rsidRPr="00543AE0">
        <w:rPr>
          <w:sz w:val="20"/>
          <w:szCs w:val="20"/>
        </w:rPr>
        <w:t xml:space="preserve">Assist staff to maintain asset maintenance and initiate a long-term asset replacement policy that is itemised in financial plans and </w:t>
      </w:r>
      <w:commentRangeStart w:id="1"/>
      <w:r w:rsidRPr="00543AE0">
        <w:rPr>
          <w:sz w:val="20"/>
          <w:szCs w:val="20"/>
        </w:rPr>
        <w:t>budgets</w:t>
      </w:r>
      <w:commentRangeEnd w:id="1"/>
      <w:r w:rsidR="00543AE0" w:rsidRPr="00543AE0">
        <w:rPr>
          <w:rStyle w:val="CommentReference"/>
        </w:rPr>
        <w:commentReference w:id="1"/>
      </w:r>
      <w:r w:rsidRPr="00543AE0">
        <w:rPr>
          <w:sz w:val="20"/>
          <w:szCs w:val="20"/>
        </w:rPr>
        <w:t>.</w:t>
      </w:r>
      <w:r w:rsidR="00011C73" w:rsidRPr="00543AE0">
        <w:rPr>
          <w:sz w:val="20"/>
          <w:szCs w:val="20"/>
        </w:rPr>
        <w:t xml:space="preserve"> </w:t>
      </w:r>
    </w:p>
    <w:p w14:paraId="00167142" w14:textId="77777777" w:rsidR="00745F86" w:rsidRDefault="00745F86">
      <w:pPr>
        <w:pBdr>
          <w:top w:val="nil"/>
          <w:left w:val="nil"/>
          <w:bottom w:val="nil"/>
          <w:right w:val="nil"/>
          <w:between w:val="nil"/>
        </w:pBdr>
        <w:spacing w:after="0" w:line="240" w:lineRule="auto"/>
        <w:rPr>
          <w:b/>
          <w:sz w:val="20"/>
          <w:szCs w:val="20"/>
        </w:rPr>
      </w:pPr>
    </w:p>
    <w:p w14:paraId="7803B1A3" w14:textId="77777777" w:rsidR="00745F86" w:rsidRDefault="00924388">
      <w:pPr>
        <w:spacing w:after="0" w:line="240" w:lineRule="auto"/>
        <w:rPr>
          <w:b/>
          <w:sz w:val="20"/>
          <w:szCs w:val="20"/>
          <w:u w:val="single"/>
        </w:rPr>
      </w:pPr>
      <w:r>
        <w:rPr>
          <w:b/>
          <w:sz w:val="20"/>
          <w:szCs w:val="20"/>
        </w:rPr>
        <w:t>Leadership and People Management</w:t>
      </w:r>
    </w:p>
    <w:p w14:paraId="40C2B10E" w14:textId="120CFA83" w:rsidR="00745F86" w:rsidRDefault="00924388">
      <w:pPr>
        <w:numPr>
          <w:ilvl w:val="0"/>
          <w:numId w:val="1"/>
        </w:numPr>
        <w:spacing w:after="0" w:line="240" w:lineRule="auto"/>
        <w:rPr>
          <w:sz w:val="20"/>
          <w:szCs w:val="20"/>
        </w:rPr>
      </w:pPr>
      <w:r>
        <w:rPr>
          <w:sz w:val="20"/>
          <w:szCs w:val="20"/>
        </w:rPr>
        <w:t xml:space="preserve">Implement, support and regularly review an organisational structure that will be effective in delivering high </w:t>
      </w:r>
      <w:r w:rsidR="00543AE0">
        <w:rPr>
          <w:sz w:val="20"/>
          <w:szCs w:val="20"/>
        </w:rPr>
        <w:t>standard programs</w:t>
      </w:r>
      <w:r>
        <w:rPr>
          <w:sz w:val="20"/>
          <w:szCs w:val="20"/>
        </w:rPr>
        <w:t xml:space="preserve"> for clients</w:t>
      </w:r>
      <w:r w:rsidR="00011C73">
        <w:rPr>
          <w:sz w:val="20"/>
          <w:szCs w:val="20"/>
        </w:rPr>
        <w:t>.</w:t>
      </w:r>
      <w:r>
        <w:rPr>
          <w:sz w:val="20"/>
          <w:szCs w:val="20"/>
        </w:rPr>
        <w:t xml:space="preserve"> </w:t>
      </w:r>
    </w:p>
    <w:p w14:paraId="080F2A80" w14:textId="77777777" w:rsidR="00745F86" w:rsidRDefault="00924388">
      <w:pPr>
        <w:numPr>
          <w:ilvl w:val="0"/>
          <w:numId w:val="1"/>
        </w:numPr>
        <w:spacing w:after="0" w:line="240" w:lineRule="auto"/>
        <w:rPr>
          <w:sz w:val="20"/>
          <w:szCs w:val="20"/>
        </w:rPr>
      </w:pPr>
      <w:r>
        <w:rPr>
          <w:sz w:val="20"/>
          <w:szCs w:val="20"/>
        </w:rPr>
        <w:t>Provide leadership and management for staff, volunteers and carers that guides and motivates their work, encourage self-development and maximise their ability to give support to the organisation.</w:t>
      </w:r>
    </w:p>
    <w:p w14:paraId="48DE1DC2" w14:textId="77547849" w:rsidR="00745F86" w:rsidRDefault="00011C73">
      <w:pPr>
        <w:numPr>
          <w:ilvl w:val="0"/>
          <w:numId w:val="1"/>
        </w:numPr>
        <w:spacing w:after="0" w:line="240" w:lineRule="auto"/>
        <w:rPr>
          <w:sz w:val="20"/>
          <w:szCs w:val="20"/>
        </w:rPr>
      </w:pPr>
      <w:r>
        <w:rPr>
          <w:sz w:val="20"/>
          <w:szCs w:val="20"/>
        </w:rPr>
        <w:t>Maintain the</w:t>
      </w:r>
      <w:r w:rsidR="00924388">
        <w:rPr>
          <w:sz w:val="20"/>
          <w:szCs w:val="20"/>
        </w:rPr>
        <w:t xml:space="preserve"> Performance Management program </w:t>
      </w:r>
      <w:r>
        <w:rPr>
          <w:sz w:val="20"/>
          <w:szCs w:val="20"/>
        </w:rPr>
        <w:t xml:space="preserve">that improves skills and </w:t>
      </w:r>
      <w:r w:rsidR="00924388">
        <w:rPr>
          <w:sz w:val="20"/>
          <w:szCs w:val="20"/>
        </w:rPr>
        <w:t>identifies training</w:t>
      </w:r>
      <w:r>
        <w:rPr>
          <w:sz w:val="20"/>
          <w:szCs w:val="20"/>
        </w:rPr>
        <w:t xml:space="preserve"> needs.</w:t>
      </w:r>
    </w:p>
    <w:p w14:paraId="0C286A3B" w14:textId="1B706D17" w:rsidR="00745F86" w:rsidRPr="00543AE0" w:rsidRDefault="00543AE0">
      <w:pPr>
        <w:numPr>
          <w:ilvl w:val="0"/>
          <w:numId w:val="1"/>
        </w:numPr>
        <w:spacing w:after="0" w:line="240" w:lineRule="auto"/>
        <w:rPr>
          <w:sz w:val="20"/>
          <w:szCs w:val="20"/>
        </w:rPr>
      </w:pPr>
      <w:r>
        <w:rPr>
          <w:sz w:val="20"/>
          <w:szCs w:val="20"/>
        </w:rPr>
        <w:lastRenderedPageBreak/>
        <w:t>Maintain organisational</w:t>
      </w:r>
      <w:r w:rsidR="00924388">
        <w:rPr>
          <w:sz w:val="20"/>
          <w:szCs w:val="20"/>
        </w:rPr>
        <w:t xml:space="preserve"> structure that nurtures an environment which is inclusive, supportive, respectful and </w:t>
      </w:r>
      <w:r w:rsidR="00924388" w:rsidRPr="00543AE0">
        <w:rPr>
          <w:sz w:val="20"/>
          <w:szCs w:val="20"/>
        </w:rPr>
        <w:t>hon</w:t>
      </w:r>
      <w:r w:rsidR="00011C73" w:rsidRPr="00543AE0">
        <w:rPr>
          <w:sz w:val="20"/>
          <w:szCs w:val="20"/>
        </w:rPr>
        <w:t xml:space="preserve">ours </w:t>
      </w:r>
      <w:commentRangeStart w:id="2"/>
      <w:r w:rsidR="00011C73" w:rsidRPr="00543AE0">
        <w:rPr>
          <w:sz w:val="20"/>
          <w:szCs w:val="20"/>
        </w:rPr>
        <w:t>integrity</w:t>
      </w:r>
      <w:commentRangeEnd w:id="2"/>
      <w:r w:rsidR="001F5FEF">
        <w:rPr>
          <w:rStyle w:val="CommentReference"/>
        </w:rPr>
        <w:commentReference w:id="2"/>
      </w:r>
      <w:r w:rsidR="00011C73" w:rsidRPr="00543AE0">
        <w:rPr>
          <w:sz w:val="20"/>
          <w:szCs w:val="20"/>
        </w:rPr>
        <w:t>.</w:t>
      </w:r>
    </w:p>
    <w:p w14:paraId="1BEF3EA8" w14:textId="5ACAC00E" w:rsidR="00745F86" w:rsidRDefault="00543AE0">
      <w:pPr>
        <w:numPr>
          <w:ilvl w:val="0"/>
          <w:numId w:val="1"/>
        </w:numPr>
        <w:spacing w:after="120" w:line="240" w:lineRule="auto"/>
        <w:rPr>
          <w:sz w:val="20"/>
          <w:szCs w:val="20"/>
        </w:rPr>
      </w:pPr>
      <w:r>
        <w:rPr>
          <w:sz w:val="20"/>
          <w:szCs w:val="20"/>
        </w:rPr>
        <w:t>Develop policies</w:t>
      </w:r>
      <w:r w:rsidR="00924388">
        <w:rPr>
          <w:sz w:val="20"/>
          <w:szCs w:val="20"/>
        </w:rPr>
        <w:t xml:space="preserve"> and procedures that comply with the Fair Work Act 2009 and the associated legislation.</w:t>
      </w:r>
    </w:p>
    <w:p w14:paraId="45895D3F" w14:textId="77777777" w:rsidR="00CD0B80" w:rsidRDefault="00CD0B80" w:rsidP="00CD0B80">
      <w:pPr>
        <w:numPr>
          <w:ilvl w:val="0"/>
          <w:numId w:val="1"/>
        </w:numPr>
        <w:pBdr>
          <w:top w:val="nil"/>
          <w:left w:val="nil"/>
          <w:bottom w:val="nil"/>
          <w:right w:val="nil"/>
          <w:between w:val="nil"/>
        </w:pBdr>
        <w:spacing w:after="0" w:line="240" w:lineRule="auto"/>
        <w:rPr>
          <w:sz w:val="20"/>
          <w:szCs w:val="20"/>
        </w:rPr>
      </w:pPr>
      <w:r>
        <w:rPr>
          <w:sz w:val="20"/>
          <w:szCs w:val="20"/>
        </w:rPr>
        <w:t>Demonstrate</w:t>
      </w:r>
      <w:r>
        <w:rPr>
          <w:color w:val="000000"/>
          <w:sz w:val="20"/>
          <w:szCs w:val="20"/>
        </w:rPr>
        <w:t xml:space="preserve"> the organisation’s values, including a positive contribution to workplace harmony and </w:t>
      </w:r>
      <w:r>
        <w:rPr>
          <w:sz w:val="20"/>
          <w:szCs w:val="20"/>
        </w:rPr>
        <w:t xml:space="preserve">leading </w:t>
      </w:r>
      <w:r>
        <w:rPr>
          <w:color w:val="000000"/>
          <w:sz w:val="20"/>
          <w:szCs w:val="20"/>
        </w:rPr>
        <w:t>cooperative team behaviour</w:t>
      </w:r>
    </w:p>
    <w:p w14:paraId="3B8124D9" w14:textId="77777777" w:rsidR="00CD0B80" w:rsidRDefault="00CD0B80" w:rsidP="0046064A">
      <w:pPr>
        <w:spacing w:after="120" w:line="240" w:lineRule="auto"/>
        <w:ind w:left="720"/>
        <w:rPr>
          <w:sz w:val="20"/>
          <w:szCs w:val="20"/>
        </w:rPr>
      </w:pPr>
    </w:p>
    <w:p w14:paraId="4443702C" w14:textId="77777777" w:rsidR="00745F86" w:rsidRDefault="00924388">
      <w:pPr>
        <w:spacing w:after="120" w:line="240" w:lineRule="auto"/>
        <w:rPr>
          <w:b/>
          <w:sz w:val="20"/>
          <w:szCs w:val="20"/>
          <w:u w:val="single"/>
        </w:rPr>
      </w:pPr>
      <w:r>
        <w:rPr>
          <w:b/>
          <w:sz w:val="20"/>
          <w:szCs w:val="20"/>
        </w:rPr>
        <w:t>Networking and representation</w:t>
      </w:r>
    </w:p>
    <w:p w14:paraId="6A332A37" w14:textId="27A751EB" w:rsidR="00745F86" w:rsidRDefault="00924388">
      <w:pPr>
        <w:numPr>
          <w:ilvl w:val="0"/>
          <w:numId w:val="1"/>
        </w:numPr>
        <w:pBdr>
          <w:top w:val="nil"/>
          <w:left w:val="nil"/>
          <w:bottom w:val="nil"/>
          <w:right w:val="nil"/>
          <w:between w:val="nil"/>
        </w:pBdr>
        <w:spacing w:after="0" w:line="240" w:lineRule="auto"/>
        <w:rPr>
          <w:sz w:val="20"/>
          <w:szCs w:val="20"/>
        </w:rPr>
      </w:pPr>
      <w:r>
        <w:rPr>
          <w:sz w:val="20"/>
          <w:szCs w:val="20"/>
        </w:rPr>
        <w:t>Enhance the profile of Headway Gippsland Inc. and its relationships within the community through visible participation in relevant forums and events</w:t>
      </w:r>
    </w:p>
    <w:p w14:paraId="47E75ED7" w14:textId="77777777" w:rsidR="00745F86" w:rsidRDefault="00924388">
      <w:pPr>
        <w:numPr>
          <w:ilvl w:val="0"/>
          <w:numId w:val="1"/>
        </w:numPr>
        <w:pBdr>
          <w:top w:val="nil"/>
          <w:left w:val="nil"/>
          <w:bottom w:val="nil"/>
          <w:right w:val="nil"/>
          <w:between w:val="nil"/>
        </w:pBdr>
        <w:spacing w:after="0" w:line="240" w:lineRule="auto"/>
        <w:rPr>
          <w:sz w:val="20"/>
          <w:szCs w:val="20"/>
        </w:rPr>
      </w:pPr>
      <w:r>
        <w:rPr>
          <w:sz w:val="20"/>
          <w:szCs w:val="20"/>
        </w:rPr>
        <w:t>Develop relationships with other organisations, agencies, government departments, politicians and funding bodies to advance the objectives of Headway Gippsland Inc.</w:t>
      </w:r>
    </w:p>
    <w:p w14:paraId="122E364D" w14:textId="77777777" w:rsidR="00745F86" w:rsidRDefault="00924388">
      <w:pPr>
        <w:numPr>
          <w:ilvl w:val="0"/>
          <w:numId w:val="1"/>
        </w:numPr>
        <w:pBdr>
          <w:top w:val="nil"/>
          <w:left w:val="nil"/>
          <w:bottom w:val="nil"/>
          <w:right w:val="nil"/>
          <w:between w:val="nil"/>
        </w:pBdr>
        <w:spacing w:after="0" w:line="240" w:lineRule="auto"/>
        <w:rPr>
          <w:sz w:val="20"/>
          <w:szCs w:val="20"/>
        </w:rPr>
      </w:pPr>
      <w:r>
        <w:rPr>
          <w:sz w:val="20"/>
          <w:szCs w:val="20"/>
        </w:rPr>
        <w:t>Encourage and support feedback to assist improvement of service delivery and organisational performance.</w:t>
      </w:r>
    </w:p>
    <w:p w14:paraId="11E5D36F" w14:textId="77777777" w:rsidR="00745F86" w:rsidRDefault="00745F86">
      <w:pPr>
        <w:pBdr>
          <w:top w:val="nil"/>
          <w:left w:val="nil"/>
          <w:bottom w:val="nil"/>
          <w:right w:val="nil"/>
          <w:between w:val="nil"/>
        </w:pBdr>
        <w:spacing w:after="0" w:line="240" w:lineRule="auto"/>
        <w:ind w:left="720"/>
        <w:rPr>
          <w:sz w:val="20"/>
          <w:szCs w:val="20"/>
        </w:rPr>
      </w:pPr>
    </w:p>
    <w:p w14:paraId="38ED0A4A" w14:textId="77777777" w:rsidR="00745F86" w:rsidRDefault="00924388">
      <w:pPr>
        <w:spacing w:after="120" w:line="240" w:lineRule="auto"/>
        <w:rPr>
          <w:b/>
          <w:sz w:val="20"/>
          <w:szCs w:val="20"/>
        </w:rPr>
      </w:pPr>
      <w:r>
        <w:rPr>
          <w:b/>
          <w:sz w:val="20"/>
          <w:szCs w:val="20"/>
        </w:rPr>
        <w:t>Workplace Health, Safety &amp; Wellbeing</w:t>
      </w:r>
    </w:p>
    <w:p w14:paraId="78B07EDD" w14:textId="77777777" w:rsidR="00745F86" w:rsidRDefault="00924388">
      <w:pPr>
        <w:numPr>
          <w:ilvl w:val="0"/>
          <w:numId w:val="1"/>
        </w:numPr>
        <w:pBdr>
          <w:top w:val="nil"/>
          <w:left w:val="nil"/>
          <w:bottom w:val="nil"/>
          <w:right w:val="nil"/>
          <w:between w:val="nil"/>
        </w:pBdr>
        <w:spacing w:after="0" w:line="240" w:lineRule="auto"/>
        <w:rPr>
          <w:sz w:val="20"/>
          <w:szCs w:val="20"/>
        </w:rPr>
      </w:pPr>
      <w:r>
        <w:rPr>
          <w:sz w:val="20"/>
          <w:szCs w:val="20"/>
        </w:rPr>
        <w:t>Comply with legislation to establish and maintain updated Occupational Health &amp; Safety policies and procedures.</w:t>
      </w:r>
    </w:p>
    <w:p w14:paraId="62EDB82D" w14:textId="77777777" w:rsidR="00745F86" w:rsidRDefault="00924388">
      <w:pPr>
        <w:numPr>
          <w:ilvl w:val="0"/>
          <w:numId w:val="1"/>
        </w:numPr>
        <w:pBdr>
          <w:top w:val="nil"/>
          <w:left w:val="nil"/>
          <w:bottom w:val="nil"/>
          <w:right w:val="nil"/>
          <w:between w:val="nil"/>
        </w:pBdr>
        <w:spacing w:after="0" w:line="240" w:lineRule="auto"/>
        <w:rPr>
          <w:sz w:val="20"/>
          <w:szCs w:val="20"/>
        </w:rPr>
      </w:pPr>
      <w:r>
        <w:rPr>
          <w:sz w:val="20"/>
          <w:szCs w:val="20"/>
        </w:rPr>
        <w:t>Develop, progress and maintain a culture that respects and honours diversity, support and equality and allows opportunity for all.</w:t>
      </w:r>
    </w:p>
    <w:p w14:paraId="08C2B446" w14:textId="7F122B1A" w:rsidR="00745F86" w:rsidRDefault="0046064A">
      <w:pPr>
        <w:numPr>
          <w:ilvl w:val="0"/>
          <w:numId w:val="5"/>
        </w:numPr>
        <w:pBdr>
          <w:top w:val="nil"/>
          <w:left w:val="nil"/>
          <w:bottom w:val="nil"/>
          <w:right w:val="nil"/>
          <w:between w:val="nil"/>
        </w:pBdr>
        <w:spacing w:after="0" w:line="240" w:lineRule="auto"/>
        <w:rPr>
          <w:color w:val="000000"/>
          <w:sz w:val="20"/>
          <w:szCs w:val="20"/>
        </w:rPr>
      </w:pPr>
      <w:r>
        <w:rPr>
          <w:sz w:val="20"/>
          <w:szCs w:val="20"/>
        </w:rPr>
        <w:t xml:space="preserve">Facilitate </w:t>
      </w:r>
      <w:r w:rsidR="00924388">
        <w:rPr>
          <w:color w:val="000000"/>
          <w:sz w:val="20"/>
          <w:szCs w:val="20"/>
        </w:rPr>
        <w:t>the development of Headway organisational policies, processes and procedures</w:t>
      </w:r>
    </w:p>
    <w:p w14:paraId="505F8FDD" w14:textId="77777777" w:rsidR="00745F86" w:rsidRDefault="00745F86">
      <w:pPr>
        <w:spacing w:after="0" w:line="240" w:lineRule="auto"/>
        <w:rPr>
          <w:sz w:val="20"/>
          <w:szCs w:val="20"/>
        </w:rPr>
      </w:pPr>
    </w:p>
    <w:p w14:paraId="77640308" w14:textId="65A4D793" w:rsidR="00745F86" w:rsidRDefault="00924388">
      <w:pPr>
        <w:pBdr>
          <w:top w:val="nil"/>
          <w:left w:val="nil"/>
          <w:bottom w:val="nil"/>
          <w:right w:val="nil"/>
          <w:between w:val="nil"/>
        </w:pBdr>
        <w:spacing w:after="0" w:line="240" w:lineRule="auto"/>
        <w:rPr>
          <w:sz w:val="20"/>
          <w:szCs w:val="20"/>
        </w:rPr>
      </w:pPr>
      <w:r>
        <w:rPr>
          <w:sz w:val="20"/>
          <w:szCs w:val="20"/>
        </w:rPr>
        <w:t xml:space="preserve"> </w:t>
      </w:r>
    </w:p>
    <w:p w14:paraId="52D5314E" w14:textId="77777777" w:rsidR="00745F86" w:rsidRDefault="00924388">
      <w:pPr>
        <w:spacing w:after="0" w:line="240" w:lineRule="auto"/>
        <w:rPr>
          <w:b/>
          <w:color w:val="0070C0"/>
          <w:sz w:val="20"/>
          <w:szCs w:val="20"/>
        </w:rPr>
      </w:pPr>
      <w:r>
        <w:rPr>
          <w:b/>
          <w:color w:val="0070C0"/>
          <w:sz w:val="20"/>
          <w:szCs w:val="20"/>
        </w:rPr>
        <w:t>SKILLS &amp; EXPERIENCE</w:t>
      </w:r>
    </w:p>
    <w:p w14:paraId="57D170A6" w14:textId="77777777" w:rsidR="00745F86" w:rsidRDefault="00745F86">
      <w:pPr>
        <w:spacing w:after="0" w:line="240" w:lineRule="auto"/>
        <w:rPr>
          <w:b/>
          <w:color w:val="0070C0"/>
          <w:sz w:val="20"/>
          <w:szCs w:val="20"/>
        </w:rPr>
      </w:pPr>
    </w:p>
    <w:p w14:paraId="18DB7F0D" w14:textId="77777777" w:rsidR="00745F86" w:rsidRDefault="00924388">
      <w:pPr>
        <w:spacing w:after="0" w:line="240" w:lineRule="auto"/>
        <w:rPr>
          <w:sz w:val="20"/>
          <w:szCs w:val="20"/>
        </w:rPr>
      </w:pPr>
      <w:r>
        <w:rPr>
          <w:sz w:val="20"/>
          <w:szCs w:val="20"/>
        </w:rPr>
        <w:t>Personal Attributes</w:t>
      </w:r>
    </w:p>
    <w:p w14:paraId="37A5DB08" w14:textId="47F9CA22" w:rsidR="00745F86" w:rsidRDefault="00924388">
      <w:pPr>
        <w:numPr>
          <w:ilvl w:val="0"/>
          <w:numId w:val="2"/>
        </w:numPr>
        <w:spacing w:after="0" w:line="240" w:lineRule="auto"/>
      </w:pPr>
      <w:r>
        <w:rPr>
          <w:sz w:val="20"/>
          <w:szCs w:val="20"/>
        </w:rPr>
        <w:t xml:space="preserve">Competent </w:t>
      </w:r>
      <w:r w:rsidR="000F23AC">
        <w:rPr>
          <w:sz w:val="20"/>
          <w:szCs w:val="20"/>
        </w:rPr>
        <w:t>decision-making</w:t>
      </w:r>
      <w:r>
        <w:rPr>
          <w:sz w:val="20"/>
          <w:szCs w:val="20"/>
        </w:rPr>
        <w:t xml:space="preserve"> capability and </w:t>
      </w:r>
      <w:r w:rsidR="00CD0B80">
        <w:rPr>
          <w:sz w:val="20"/>
          <w:szCs w:val="20"/>
        </w:rPr>
        <w:t>willing to t</w:t>
      </w:r>
      <w:r>
        <w:rPr>
          <w:sz w:val="20"/>
          <w:szCs w:val="20"/>
        </w:rPr>
        <w:t>ake responsibility for subsequent outcomes.</w:t>
      </w:r>
    </w:p>
    <w:p w14:paraId="70D09C6B" w14:textId="30033BE8" w:rsidR="00745F86" w:rsidRDefault="00924388">
      <w:pPr>
        <w:numPr>
          <w:ilvl w:val="0"/>
          <w:numId w:val="2"/>
        </w:numPr>
        <w:spacing w:after="0" w:line="240" w:lineRule="auto"/>
      </w:pPr>
      <w:r>
        <w:rPr>
          <w:sz w:val="20"/>
          <w:szCs w:val="20"/>
        </w:rPr>
        <w:t xml:space="preserve">Proactive with </w:t>
      </w:r>
      <w:proofErr w:type="gramStart"/>
      <w:r w:rsidR="00CD0B80">
        <w:rPr>
          <w:sz w:val="20"/>
          <w:szCs w:val="20"/>
        </w:rPr>
        <w:t xml:space="preserve">the </w:t>
      </w:r>
      <w:r>
        <w:rPr>
          <w:sz w:val="20"/>
          <w:szCs w:val="20"/>
        </w:rPr>
        <w:t xml:space="preserve"> drive</w:t>
      </w:r>
      <w:proofErr w:type="gramEnd"/>
      <w:r>
        <w:rPr>
          <w:sz w:val="20"/>
          <w:szCs w:val="20"/>
        </w:rPr>
        <w:t xml:space="preserve"> to </w:t>
      </w:r>
      <w:r w:rsidR="00CD0B80">
        <w:rPr>
          <w:sz w:val="20"/>
          <w:szCs w:val="20"/>
        </w:rPr>
        <w:t xml:space="preserve">lead </w:t>
      </w:r>
      <w:r>
        <w:rPr>
          <w:sz w:val="20"/>
          <w:szCs w:val="20"/>
        </w:rPr>
        <w:t xml:space="preserve"> change .</w:t>
      </w:r>
    </w:p>
    <w:p w14:paraId="0E0D9EE6" w14:textId="3AAFE350" w:rsidR="00745F86" w:rsidRDefault="00924388">
      <w:pPr>
        <w:numPr>
          <w:ilvl w:val="0"/>
          <w:numId w:val="2"/>
        </w:numPr>
        <w:spacing w:after="0" w:line="240" w:lineRule="auto"/>
      </w:pPr>
      <w:r>
        <w:rPr>
          <w:sz w:val="20"/>
          <w:szCs w:val="20"/>
        </w:rPr>
        <w:t xml:space="preserve">High </w:t>
      </w:r>
      <w:proofErr w:type="gramStart"/>
      <w:r>
        <w:rPr>
          <w:sz w:val="20"/>
          <w:szCs w:val="20"/>
        </w:rPr>
        <w:t>stand</w:t>
      </w:r>
      <w:r w:rsidR="00D971D1">
        <w:rPr>
          <w:sz w:val="20"/>
          <w:szCs w:val="20"/>
        </w:rPr>
        <w:t xml:space="preserve">ard </w:t>
      </w:r>
      <w:r>
        <w:rPr>
          <w:sz w:val="20"/>
          <w:szCs w:val="20"/>
        </w:rPr>
        <w:t xml:space="preserve"> of</w:t>
      </w:r>
      <w:proofErr w:type="gramEnd"/>
      <w:r>
        <w:rPr>
          <w:sz w:val="20"/>
          <w:szCs w:val="20"/>
        </w:rPr>
        <w:t xml:space="preserve"> personal conduct </w:t>
      </w:r>
      <w:r w:rsidR="00193735">
        <w:rPr>
          <w:sz w:val="20"/>
          <w:szCs w:val="20"/>
        </w:rPr>
        <w:t>with a focus on integrity.</w:t>
      </w:r>
    </w:p>
    <w:p w14:paraId="3B9591EE" w14:textId="623ACF41" w:rsidR="00745F86" w:rsidRDefault="00193735">
      <w:pPr>
        <w:numPr>
          <w:ilvl w:val="0"/>
          <w:numId w:val="2"/>
        </w:numPr>
        <w:spacing w:after="0" w:line="240" w:lineRule="auto"/>
      </w:pPr>
      <w:r>
        <w:rPr>
          <w:sz w:val="20"/>
          <w:szCs w:val="20"/>
        </w:rPr>
        <w:t xml:space="preserve">Excellent communicator (written and verbal). </w:t>
      </w:r>
    </w:p>
    <w:p w14:paraId="740C3006" w14:textId="77777777" w:rsidR="00745F86" w:rsidRDefault="00745F86">
      <w:pPr>
        <w:spacing w:after="0" w:line="240" w:lineRule="auto"/>
        <w:ind w:left="720"/>
        <w:rPr>
          <w:sz w:val="20"/>
          <w:szCs w:val="20"/>
        </w:rPr>
      </w:pPr>
    </w:p>
    <w:p w14:paraId="129B4AD9" w14:textId="77777777" w:rsidR="00745F86" w:rsidRDefault="00924388">
      <w:pPr>
        <w:spacing w:after="0" w:line="240" w:lineRule="auto"/>
        <w:rPr>
          <w:sz w:val="20"/>
          <w:szCs w:val="20"/>
        </w:rPr>
      </w:pPr>
      <w:r>
        <w:rPr>
          <w:sz w:val="20"/>
          <w:szCs w:val="20"/>
        </w:rPr>
        <w:t xml:space="preserve">Professional </w:t>
      </w:r>
      <w:sdt>
        <w:sdtPr>
          <w:tag w:val="goog_rdk_0"/>
          <w:id w:val="-899901097"/>
        </w:sdtPr>
        <w:sdtEndPr/>
        <w:sdtContent/>
      </w:sdt>
      <w:r>
        <w:rPr>
          <w:sz w:val="20"/>
          <w:szCs w:val="20"/>
        </w:rPr>
        <w:t>Competencies</w:t>
      </w:r>
    </w:p>
    <w:p w14:paraId="6A931343" w14:textId="3D328CC1" w:rsidR="00745F86" w:rsidRDefault="00924388">
      <w:pPr>
        <w:numPr>
          <w:ilvl w:val="0"/>
          <w:numId w:val="2"/>
        </w:numPr>
        <w:spacing w:after="0" w:line="240" w:lineRule="auto"/>
      </w:pPr>
      <w:r>
        <w:rPr>
          <w:sz w:val="20"/>
          <w:szCs w:val="20"/>
        </w:rPr>
        <w:t>Knowledge of the disability service industry and an understanding and empathy for people living with ABI</w:t>
      </w:r>
      <w:r w:rsidR="00193735">
        <w:rPr>
          <w:sz w:val="20"/>
          <w:szCs w:val="20"/>
        </w:rPr>
        <w:t xml:space="preserve"> and other disabilities</w:t>
      </w:r>
      <w:r>
        <w:rPr>
          <w:sz w:val="20"/>
          <w:szCs w:val="20"/>
        </w:rPr>
        <w:t>.</w:t>
      </w:r>
    </w:p>
    <w:p w14:paraId="2756E688" w14:textId="2F85E23B" w:rsidR="00745F86" w:rsidRDefault="00193735">
      <w:pPr>
        <w:numPr>
          <w:ilvl w:val="0"/>
          <w:numId w:val="2"/>
        </w:numPr>
        <w:spacing w:after="0" w:line="240" w:lineRule="auto"/>
      </w:pPr>
      <w:r>
        <w:rPr>
          <w:sz w:val="20"/>
          <w:szCs w:val="20"/>
        </w:rPr>
        <w:t>Governance u</w:t>
      </w:r>
      <w:r w:rsidR="00924388">
        <w:rPr>
          <w:sz w:val="20"/>
          <w:szCs w:val="20"/>
        </w:rPr>
        <w:t xml:space="preserve">nderstanding as applicable to the </w:t>
      </w:r>
      <w:r w:rsidR="000F23AC">
        <w:rPr>
          <w:sz w:val="20"/>
          <w:szCs w:val="20"/>
        </w:rPr>
        <w:t>not-for-profit</w:t>
      </w:r>
      <w:r w:rsidR="00924388">
        <w:rPr>
          <w:sz w:val="20"/>
          <w:szCs w:val="20"/>
        </w:rPr>
        <w:t xml:space="preserve"> sector and including the separate roles and responsibilities of both the Board and the Chief Executive Officer.</w:t>
      </w:r>
    </w:p>
    <w:p w14:paraId="4BD6A62E" w14:textId="3E5BBBA8" w:rsidR="00745F86" w:rsidRDefault="00924388">
      <w:pPr>
        <w:numPr>
          <w:ilvl w:val="0"/>
          <w:numId w:val="2"/>
        </w:numPr>
        <w:spacing w:after="0" w:line="240" w:lineRule="auto"/>
      </w:pPr>
      <w:r>
        <w:rPr>
          <w:sz w:val="20"/>
          <w:szCs w:val="20"/>
        </w:rPr>
        <w:t>Extensive business management experience with sound financial skills and knowledge</w:t>
      </w:r>
      <w:r w:rsidR="00193735">
        <w:rPr>
          <w:sz w:val="20"/>
          <w:szCs w:val="20"/>
        </w:rPr>
        <w:t>.</w:t>
      </w:r>
    </w:p>
    <w:p w14:paraId="04B20416" w14:textId="77777777" w:rsidR="00745F86" w:rsidRDefault="00924388">
      <w:pPr>
        <w:numPr>
          <w:ilvl w:val="0"/>
          <w:numId w:val="2"/>
        </w:numPr>
        <w:spacing w:after="0" w:line="240" w:lineRule="auto"/>
      </w:pPr>
      <w:r>
        <w:rPr>
          <w:sz w:val="20"/>
          <w:szCs w:val="20"/>
        </w:rPr>
        <w:t xml:space="preserve">Familiarity in the </w:t>
      </w:r>
      <w:r w:rsidR="000F23AC">
        <w:rPr>
          <w:sz w:val="20"/>
          <w:szCs w:val="20"/>
        </w:rPr>
        <w:t>not-for-profit</w:t>
      </w:r>
      <w:r>
        <w:rPr>
          <w:sz w:val="20"/>
          <w:szCs w:val="20"/>
        </w:rPr>
        <w:t xml:space="preserve"> sector working with legislative frameworks and reporting to funding bodies.</w:t>
      </w:r>
    </w:p>
    <w:p w14:paraId="3C537D82" w14:textId="77777777" w:rsidR="00745F86" w:rsidRDefault="00924388">
      <w:pPr>
        <w:numPr>
          <w:ilvl w:val="0"/>
          <w:numId w:val="2"/>
        </w:numPr>
        <w:spacing w:after="0" w:line="240" w:lineRule="auto"/>
      </w:pPr>
      <w:r>
        <w:rPr>
          <w:sz w:val="20"/>
          <w:szCs w:val="20"/>
        </w:rPr>
        <w:t>Supportive and encouraging leadership style to drive productivity outcomes and quality service delivery.</w:t>
      </w:r>
    </w:p>
    <w:p w14:paraId="6A02C2EF" w14:textId="77777777" w:rsidR="00745F86" w:rsidRDefault="00924388">
      <w:pPr>
        <w:numPr>
          <w:ilvl w:val="0"/>
          <w:numId w:val="2"/>
        </w:numPr>
        <w:spacing w:after="0" w:line="240" w:lineRule="auto"/>
      </w:pPr>
      <w:r>
        <w:rPr>
          <w:sz w:val="20"/>
          <w:szCs w:val="20"/>
        </w:rPr>
        <w:t>Commitment to continuous improvement of the service as well as engagement in professional development programs for all staff.</w:t>
      </w:r>
    </w:p>
    <w:p w14:paraId="06FD3B72" w14:textId="77777777" w:rsidR="00745F86" w:rsidRDefault="00924388">
      <w:pPr>
        <w:numPr>
          <w:ilvl w:val="0"/>
          <w:numId w:val="2"/>
        </w:numPr>
        <w:spacing w:after="0" w:line="240" w:lineRule="auto"/>
      </w:pPr>
      <w:r>
        <w:rPr>
          <w:sz w:val="20"/>
          <w:szCs w:val="20"/>
        </w:rPr>
        <w:t>Ability to develop an organisational culture that is energetic, solution focused, nurturing and high achieving.</w:t>
      </w:r>
    </w:p>
    <w:p w14:paraId="3BDE381D" w14:textId="77777777" w:rsidR="00745F86" w:rsidRDefault="00924388">
      <w:pPr>
        <w:numPr>
          <w:ilvl w:val="0"/>
          <w:numId w:val="2"/>
        </w:numPr>
        <w:spacing w:after="0" w:line="240" w:lineRule="auto"/>
      </w:pPr>
      <w:r>
        <w:rPr>
          <w:sz w:val="20"/>
          <w:szCs w:val="20"/>
        </w:rPr>
        <w:t>Committed to OH&amp;S legislation, diversity and equal opportunity.</w:t>
      </w:r>
    </w:p>
    <w:p w14:paraId="571B971C" w14:textId="77777777" w:rsidR="00745F86" w:rsidRDefault="00745F86">
      <w:pPr>
        <w:spacing w:after="0" w:line="240" w:lineRule="auto"/>
        <w:rPr>
          <w:b/>
          <w:color w:val="0070C0"/>
          <w:sz w:val="20"/>
          <w:szCs w:val="20"/>
        </w:rPr>
      </w:pPr>
    </w:p>
    <w:p w14:paraId="5881008F" w14:textId="77777777" w:rsidR="00745F86" w:rsidRDefault="00745F86">
      <w:pPr>
        <w:spacing w:after="0" w:line="240" w:lineRule="auto"/>
        <w:rPr>
          <w:b/>
          <w:color w:val="0070C0"/>
          <w:sz w:val="20"/>
          <w:szCs w:val="20"/>
        </w:rPr>
      </w:pPr>
    </w:p>
    <w:p w14:paraId="67FF63A9" w14:textId="77777777" w:rsidR="00745F86" w:rsidRDefault="00745F86">
      <w:pPr>
        <w:spacing w:after="0" w:line="240" w:lineRule="auto"/>
        <w:rPr>
          <w:b/>
          <w:color w:val="0070C0"/>
          <w:sz w:val="20"/>
          <w:szCs w:val="20"/>
        </w:rPr>
      </w:pPr>
    </w:p>
    <w:p w14:paraId="4B9F31F2" w14:textId="77777777" w:rsidR="00745F86" w:rsidRDefault="00745F86">
      <w:pPr>
        <w:spacing w:after="0" w:line="240" w:lineRule="auto"/>
        <w:rPr>
          <w:b/>
          <w:color w:val="0070C0"/>
          <w:sz w:val="20"/>
          <w:szCs w:val="20"/>
        </w:rPr>
      </w:pPr>
    </w:p>
    <w:p w14:paraId="354BEBCE" w14:textId="77777777" w:rsidR="00745F86" w:rsidRDefault="00745F86">
      <w:pPr>
        <w:pBdr>
          <w:top w:val="nil"/>
          <w:left w:val="nil"/>
          <w:bottom w:val="nil"/>
          <w:right w:val="nil"/>
          <w:between w:val="nil"/>
        </w:pBdr>
        <w:spacing w:after="0" w:line="240" w:lineRule="auto"/>
        <w:rPr>
          <w:sz w:val="20"/>
          <w:szCs w:val="20"/>
        </w:rPr>
      </w:pPr>
    </w:p>
    <w:p w14:paraId="154471B3" w14:textId="77777777" w:rsidR="00667153" w:rsidRDefault="00667153">
      <w:pPr>
        <w:spacing w:after="0" w:line="240" w:lineRule="auto"/>
        <w:rPr>
          <w:sz w:val="20"/>
          <w:szCs w:val="20"/>
        </w:rPr>
      </w:pPr>
    </w:p>
    <w:p w14:paraId="6F77062C" w14:textId="3B67280F" w:rsidR="00667153" w:rsidRDefault="00667153">
      <w:pPr>
        <w:spacing w:after="0" w:line="240" w:lineRule="auto"/>
        <w:rPr>
          <w:sz w:val="20"/>
          <w:szCs w:val="20"/>
        </w:rPr>
      </w:pPr>
    </w:p>
    <w:sectPr w:rsidR="00667153">
      <w:headerReference w:type="default" r:id="rId12"/>
      <w:pgSz w:w="11906" w:h="16838"/>
      <w:pgMar w:top="1440" w:right="851" w:bottom="1247" w:left="85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isa Harper" w:date="2024-08-08T22:31:00Z" w:initials="LH">
    <w:p w14:paraId="70A584CA" w14:textId="77777777" w:rsidR="00543AE0" w:rsidRDefault="00543AE0" w:rsidP="00543AE0">
      <w:pPr>
        <w:pStyle w:val="CommentText"/>
      </w:pPr>
      <w:r>
        <w:rPr>
          <w:rStyle w:val="CommentReference"/>
        </w:rPr>
        <w:annotationRef/>
      </w:r>
      <w:r>
        <w:t>Do we receive these financial outcome reports?</w:t>
      </w:r>
    </w:p>
  </w:comment>
  <w:comment w:id="1" w:author="Leisa Harper" w:date="2024-08-08T22:32:00Z" w:initials="LH">
    <w:p w14:paraId="4618415E" w14:textId="77777777" w:rsidR="00543AE0" w:rsidRDefault="00543AE0" w:rsidP="00543AE0">
      <w:pPr>
        <w:pStyle w:val="CommentText"/>
      </w:pPr>
      <w:r>
        <w:rPr>
          <w:rStyle w:val="CommentReference"/>
        </w:rPr>
        <w:annotationRef/>
      </w:r>
      <w:r>
        <w:t>Are we budgeting for replacements etc.?</w:t>
      </w:r>
    </w:p>
  </w:comment>
  <w:comment w:id="2" w:author="Leisa Harper" w:date="2024-08-08T22:34:00Z" w:initials="LH">
    <w:p w14:paraId="3C2FCDD6" w14:textId="77777777" w:rsidR="002F0144" w:rsidRDefault="001F5FEF" w:rsidP="002F0144">
      <w:pPr>
        <w:pStyle w:val="CommentText"/>
      </w:pPr>
      <w:r>
        <w:rPr>
          <w:rStyle w:val="CommentReference"/>
        </w:rPr>
        <w:annotationRef/>
      </w:r>
      <w:r w:rsidR="002F0144">
        <w:t xml:space="preserve">Ask Jenelle about induction program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A584CA" w15:done="0"/>
  <w15:commentEx w15:paraId="4618415E" w15:done="0"/>
  <w15:commentEx w15:paraId="3C2FC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B01ABB" w16cex:dateUtc="2024-08-08T12:31:00Z"/>
  <w16cex:commentExtensible w16cex:durableId="47BDDCEB" w16cex:dateUtc="2024-08-08T12:32:00Z"/>
  <w16cex:commentExtensible w16cex:durableId="1302B24C" w16cex:dateUtc="2024-08-08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A584CA" w16cid:durableId="45B01ABB"/>
  <w16cid:commentId w16cid:paraId="4618415E" w16cid:durableId="47BDDCEB"/>
  <w16cid:commentId w16cid:paraId="3C2FCDD6" w16cid:durableId="1302B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33056" w14:textId="77777777" w:rsidR="00611D83" w:rsidRDefault="00611D83">
      <w:pPr>
        <w:spacing w:after="0" w:line="240" w:lineRule="auto"/>
      </w:pPr>
      <w:r>
        <w:separator/>
      </w:r>
    </w:p>
  </w:endnote>
  <w:endnote w:type="continuationSeparator" w:id="0">
    <w:p w14:paraId="1598BE07" w14:textId="77777777" w:rsidR="00611D83" w:rsidRDefault="0061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A204B" w14:textId="77777777" w:rsidR="00611D83" w:rsidRDefault="00611D83">
      <w:pPr>
        <w:spacing w:after="0" w:line="240" w:lineRule="auto"/>
      </w:pPr>
      <w:r>
        <w:separator/>
      </w:r>
    </w:p>
  </w:footnote>
  <w:footnote w:type="continuationSeparator" w:id="0">
    <w:p w14:paraId="3C3796C9" w14:textId="77777777" w:rsidR="00611D83" w:rsidRDefault="0061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11CAF" w14:textId="77777777" w:rsidR="00745F86" w:rsidRDefault="00924388">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5346B3DD" wp14:editId="5A6F1740">
          <wp:extent cx="3953427" cy="121937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53427" cy="12193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834"/>
    <w:multiLevelType w:val="multilevel"/>
    <w:tmpl w:val="B79C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BF33D69"/>
    <w:multiLevelType w:val="multilevel"/>
    <w:tmpl w:val="4D80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EF6F26"/>
    <w:multiLevelType w:val="multilevel"/>
    <w:tmpl w:val="B8788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C31C08"/>
    <w:multiLevelType w:val="multilevel"/>
    <w:tmpl w:val="14905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3B7940"/>
    <w:multiLevelType w:val="multilevel"/>
    <w:tmpl w:val="9EF45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563FAD"/>
    <w:multiLevelType w:val="multilevel"/>
    <w:tmpl w:val="0860D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0888866">
    <w:abstractNumId w:val="3"/>
  </w:num>
  <w:num w:numId="2" w16cid:durableId="464590912">
    <w:abstractNumId w:val="0"/>
  </w:num>
  <w:num w:numId="3" w16cid:durableId="248395202">
    <w:abstractNumId w:val="1"/>
  </w:num>
  <w:num w:numId="4" w16cid:durableId="2020351543">
    <w:abstractNumId w:val="5"/>
  </w:num>
  <w:num w:numId="5" w16cid:durableId="1537964033">
    <w:abstractNumId w:val="2"/>
  </w:num>
  <w:num w:numId="6" w16cid:durableId="15874990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isa Harper">
    <w15:presenceInfo w15:providerId="Windows Live" w15:userId="49d2b6c7ec1c7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86"/>
    <w:rsid w:val="00011C73"/>
    <w:rsid w:val="0004055C"/>
    <w:rsid w:val="00047B20"/>
    <w:rsid w:val="00082D9B"/>
    <w:rsid w:val="000F23AC"/>
    <w:rsid w:val="00165FA7"/>
    <w:rsid w:val="00167272"/>
    <w:rsid w:val="00180CA5"/>
    <w:rsid w:val="00193735"/>
    <w:rsid w:val="001E7156"/>
    <w:rsid w:val="001F0531"/>
    <w:rsid w:val="001F5FEF"/>
    <w:rsid w:val="00200819"/>
    <w:rsid w:val="002072CF"/>
    <w:rsid w:val="002F0144"/>
    <w:rsid w:val="00302005"/>
    <w:rsid w:val="00330E2C"/>
    <w:rsid w:val="00400BD0"/>
    <w:rsid w:val="0046064A"/>
    <w:rsid w:val="004E14B7"/>
    <w:rsid w:val="00543AE0"/>
    <w:rsid w:val="00562823"/>
    <w:rsid w:val="00586558"/>
    <w:rsid w:val="00611D83"/>
    <w:rsid w:val="00620E94"/>
    <w:rsid w:val="00636D1D"/>
    <w:rsid w:val="00667153"/>
    <w:rsid w:val="006E7516"/>
    <w:rsid w:val="00722BC2"/>
    <w:rsid w:val="00745F86"/>
    <w:rsid w:val="0075043F"/>
    <w:rsid w:val="007B3913"/>
    <w:rsid w:val="007B5E9A"/>
    <w:rsid w:val="007D6296"/>
    <w:rsid w:val="008014E7"/>
    <w:rsid w:val="00832B70"/>
    <w:rsid w:val="00912F1E"/>
    <w:rsid w:val="00924388"/>
    <w:rsid w:val="009E7759"/>
    <w:rsid w:val="00A56FC9"/>
    <w:rsid w:val="00A66BB2"/>
    <w:rsid w:val="00B2608E"/>
    <w:rsid w:val="00BD7D59"/>
    <w:rsid w:val="00C01368"/>
    <w:rsid w:val="00C32A1E"/>
    <w:rsid w:val="00C750F9"/>
    <w:rsid w:val="00CB2B32"/>
    <w:rsid w:val="00CD0B80"/>
    <w:rsid w:val="00D743E9"/>
    <w:rsid w:val="00D92117"/>
    <w:rsid w:val="00D971D1"/>
    <w:rsid w:val="00E13CF0"/>
    <w:rsid w:val="00F07768"/>
    <w:rsid w:val="00FB2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DCA"/>
  <w15:docId w15:val="{74907312-CA1E-4B34-B594-D9594C19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FA68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65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5B0"/>
  </w:style>
  <w:style w:type="paragraph" w:styleId="Footer">
    <w:name w:val="footer"/>
    <w:basedOn w:val="Normal"/>
    <w:link w:val="FooterChar"/>
    <w:uiPriority w:val="99"/>
    <w:unhideWhenUsed/>
    <w:rsid w:val="00E65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5B0"/>
  </w:style>
  <w:style w:type="paragraph" w:styleId="NormalWeb">
    <w:name w:val="Normal (Web)"/>
    <w:basedOn w:val="Normal"/>
    <w:uiPriority w:val="99"/>
    <w:unhideWhenUsed/>
    <w:rsid w:val="0097176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7176B"/>
    <w:rPr>
      <w:sz w:val="16"/>
      <w:szCs w:val="16"/>
    </w:rPr>
  </w:style>
  <w:style w:type="paragraph" w:styleId="CommentText">
    <w:name w:val="annotation text"/>
    <w:basedOn w:val="Normal"/>
    <w:link w:val="CommentTextChar"/>
    <w:uiPriority w:val="99"/>
    <w:unhideWhenUsed/>
    <w:rsid w:val="0097176B"/>
    <w:pPr>
      <w:spacing w:line="240" w:lineRule="auto"/>
    </w:pPr>
    <w:rPr>
      <w:sz w:val="20"/>
      <w:szCs w:val="20"/>
    </w:rPr>
  </w:style>
  <w:style w:type="character" w:customStyle="1" w:styleId="CommentTextChar">
    <w:name w:val="Comment Text Char"/>
    <w:basedOn w:val="DefaultParagraphFont"/>
    <w:link w:val="CommentText"/>
    <w:uiPriority w:val="99"/>
    <w:rsid w:val="0097176B"/>
    <w:rPr>
      <w:sz w:val="20"/>
      <w:szCs w:val="20"/>
    </w:rPr>
  </w:style>
  <w:style w:type="paragraph" w:styleId="CommentSubject">
    <w:name w:val="annotation subject"/>
    <w:basedOn w:val="CommentText"/>
    <w:next w:val="CommentText"/>
    <w:link w:val="CommentSubjectChar"/>
    <w:uiPriority w:val="99"/>
    <w:semiHidden/>
    <w:unhideWhenUsed/>
    <w:rsid w:val="0097176B"/>
    <w:rPr>
      <w:b/>
      <w:bCs/>
    </w:rPr>
  </w:style>
  <w:style w:type="character" w:customStyle="1" w:styleId="CommentSubjectChar">
    <w:name w:val="Comment Subject Char"/>
    <w:basedOn w:val="CommentTextChar"/>
    <w:link w:val="CommentSubject"/>
    <w:uiPriority w:val="99"/>
    <w:semiHidden/>
    <w:rsid w:val="0097176B"/>
    <w:rPr>
      <w:b/>
      <w:bCs/>
      <w:sz w:val="20"/>
      <w:szCs w:val="20"/>
    </w:rPr>
  </w:style>
  <w:style w:type="paragraph" w:styleId="BalloonText">
    <w:name w:val="Balloon Text"/>
    <w:basedOn w:val="Normal"/>
    <w:link w:val="BalloonTextChar"/>
    <w:uiPriority w:val="99"/>
    <w:semiHidden/>
    <w:unhideWhenUsed/>
    <w:rsid w:val="00971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76B"/>
    <w:rPr>
      <w:rFonts w:ascii="Segoe UI" w:hAnsi="Segoe UI" w:cs="Segoe UI"/>
      <w:sz w:val="18"/>
      <w:szCs w:val="18"/>
    </w:rPr>
  </w:style>
  <w:style w:type="paragraph" w:styleId="ListParagraph">
    <w:name w:val="List Paragraph"/>
    <w:basedOn w:val="Normal"/>
    <w:uiPriority w:val="34"/>
    <w:qFormat/>
    <w:rsid w:val="006B0F1D"/>
    <w:pPr>
      <w:ind w:left="720"/>
      <w:contextualSpacing/>
    </w:pPr>
  </w:style>
  <w:style w:type="table" w:styleId="TableGrid">
    <w:name w:val="Table Grid"/>
    <w:basedOn w:val="TableNormal"/>
    <w:uiPriority w:val="39"/>
    <w:rsid w:val="00C55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A68B4"/>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FA68B4"/>
    <w:rPr>
      <w:color w:val="0000FF"/>
      <w:u w:val="single"/>
    </w:rPr>
  </w:style>
  <w:style w:type="character" w:customStyle="1" w:styleId="gd">
    <w:name w:val="gd"/>
    <w:basedOn w:val="DefaultParagraphFont"/>
    <w:rsid w:val="00F149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Revision">
    <w:name w:val="Revision"/>
    <w:hidden/>
    <w:uiPriority w:val="99"/>
    <w:semiHidden/>
    <w:rsid w:val="00562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vWhrcI/rnZKlYzONO1M4qwThDQ==">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Grigsby</dc:creator>
  <cp:lastModifiedBy>Leisa Harper</cp:lastModifiedBy>
  <cp:revision>3</cp:revision>
  <dcterms:created xsi:type="dcterms:W3CDTF">2024-08-14T12:01:00Z</dcterms:created>
  <dcterms:modified xsi:type="dcterms:W3CDTF">2024-08-14T12:01:00Z</dcterms:modified>
</cp:coreProperties>
</file>